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150E" w14:textId="43D7F925" w:rsidR="00671646" w:rsidRPr="00395627" w:rsidRDefault="003A6647" w:rsidP="00CC5A34">
      <w:pPr>
        <w:jc w:val="center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8"/>
          <w:szCs w:val="28"/>
        </w:rPr>
        <w:t>Clearmont Fall</w:t>
      </w:r>
      <w:r w:rsidR="00573044">
        <w:rPr>
          <w:b/>
          <w:color w:val="17365D" w:themeColor="text2" w:themeShade="BF"/>
          <w:sz w:val="28"/>
          <w:szCs w:val="28"/>
        </w:rPr>
        <w:t xml:space="preserve"> </w:t>
      </w:r>
      <w:r w:rsidR="00671646" w:rsidRPr="00395627">
        <w:rPr>
          <w:b/>
          <w:color w:val="17365D" w:themeColor="text2" w:themeShade="BF"/>
          <w:sz w:val="28"/>
          <w:szCs w:val="28"/>
        </w:rPr>
        <w:t>Sheep Dog Trial</w:t>
      </w:r>
    </w:p>
    <w:p w14:paraId="0C8F93B4" w14:textId="77777777" w:rsidR="00CC5A34" w:rsidRPr="003A6647" w:rsidRDefault="00CC5A34" w:rsidP="00CC5A34">
      <w:pPr>
        <w:jc w:val="center"/>
        <w:rPr>
          <w:sz w:val="12"/>
          <w:szCs w:val="12"/>
        </w:rPr>
      </w:pPr>
    </w:p>
    <w:p w14:paraId="7B221D27" w14:textId="75F60313" w:rsidR="00CC5A34" w:rsidRPr="008F01EF" w:rsidRDefault="003A6647" w:rsidP="00CC5A34">
      <w:pPr>
        <w:jc w:val="center"/>
        <w:rPr>
          <w:i/>
          <w:color w:val="17365D" w:themeColor="text2" w:themeShade="BF"/>
        </w:rPr>
      </w:pPr>
      <w:r>
        <w:rPr>
          <w:i/>
          <w:color w:val="17365D" w:themeColor="text2" w:themeShade="BF"/>
        </w:rPr>
        <w:t>November 15-16</w:t>
      </w:r>
      <w:r w:rsidR="00CD143F">
        <w:rPr>
          <w:i/>
          <w:color w:val="17365D" w:themeColor="text2" w:themeShade="BF"/>
        </w:rPr>
        <w:t>, 202</w:t>
      </w:r>
      <w:r w:rsidR="00AB2171">
        <w:rPr>
          <w:i/>
          <w:color w:val="17365D" w:themeColor="text2" w:themeShade="BF"/>
        </w:rPr>
        <w:t>4</w:t>
      </w:r>
    </w:p>
    <w:p w14:paraId="66C56D48" w14:textId="77777777" w:rsidR="00CC5A34" w:rsidRPr="003A6647" w:rsidRDefault="00CC5A34" w:rsidP="00CC5A34">
      <w:pPr>
        <w:jc w:val="center"/>
        <w:rPr>
          <w:color w:val="17365D" w:themeColor="text2" w:themeShade="BF"/>
          <w:sz w:val="16"/>
          <w:szCs w:val="16"/>
        </w:rPr>
      </w:pPr>
    </w:p>
    <w:p w14:paraId="3EFE56C5" w14:textId="7E69E090" w:rsidR="00CC5A34" w:rsidRDefault="00671646" w:rsidP="00CC5A34">
      <w:pPr>
        <w:jc w:val="center"/>
      </w:pPr>
      <w:r>
        <w:t xml:space="preserve">Hosted by </w:t>
      </w:r>
      <w:r w:rsidR="003A6647">
        <w:t xml:space="preserve">Blake and Joni </w:t>
      </w:r>
      <w:proofErr w:type="spellStart"/>
      <w:r w:rsidR="003A6647">
        <w:t>Tietjen</w:t>
      </w:r>
      <w:proofErr w:type="spellEnd"/>
      <w:r w:rsidR="003A6647">
        <w:t>, Clearmont, WY</w:t>
      </w:r>
    </w:p>
    <w:p w14:paraId="3E53A7D2" w14:textId="77777777" w:rsidR="00CC5A34" w:rsidRPr="00671646" w:rsidRDefault="00CC5A34" w:rsidP="00CC5A34">
      <w:pPr>
        <w:jc w:val="center"/>
        <w:rPr>
          <w:sz w:val="8"/>
          <w:szCs w:val="8"/>
        </w:rPr>
      </w:pPr>
    </w:p>
    <w:p w14:paraId="2A59FE7A" w14:textId="484F62FE" w:rsidR="00CC5A34" w:rsidRDefault="00CC5A34" w:rsidP="00CC5A34">
      <w:pPr>
        <w:jc w:val="center"/>
      </w:pPr>
      <w:r>
        <w:t xml:space="preserve">USBCHA </w:t>
      </w:r>
      <w:r w:rsidR="00CD143F">
        <w:t>Sanctioned</w:t>
      </w:r>
      <w:r w:rsidR="00CD143F">
        <w:tab/>
      </w:r>
      <w:r w:rsidR="00CD143F">
        <w:tab/>
        <w:t xml:space="preserve">Judge: </w:t>
      </w:r>
      <w:r w:rsidR="003A6647">
        <w:t>Mindy Bower, Kiowa, CO</w:t>
      </w:r>
    </w:p>
    <w:p w14:paraId="59846A55" w14:textId="77777777" w:rsidR="008F01EF" w:rsidRPr="008F01EF" w:rsidRDefault="008F01EF" w:rsidP="00CC5A34">
      <w:pPr>
        <w:jc w:val="center"/>
        <w:rPr>
          <w:sz w:val="12"/>
          <w:szCs w:val="12"/>
        </w:rPr>
      </w:pPr>
    </w:p>
    <w:p w14:paraId="18933D1B" w14:textId="3B07616C" w:rsidR="003A6647" w:rsidRDefault="008F01EF" w:rsidP="003A6647">
      <w:pPr>
        <w:jc w:val="center"/>
        <w:rPr>
          <w:color w:val="17365D" w:themeColor="text2" w:themeShade="BF"/>
        </w:rPr>
      </w:pPr>
      <w:r w:rsidRPr="008F01EF">
        <w:rPr>
          <w:color w:val="17365D" w:themeColor="text2" w:themeShade="BF"/>
        </w:rPr>
        <w:t xml:space="preserve">Entries </w:t>
      </w:r>
      <w:r w:rsidR="002F573F">
        <w:rPr>
          <w:color w:val="17365D" w:themeColor="text2" w:themeShade="BF"/>
        </w:rPr>
        <w:t>may</w:t>
      </w:r>
      <w:r w:rsidRPr="008F01EF">
        <w:rPr>
          <w:color w:val="17365D" w:themeColor="text2" w:themeShade="BF"/>
        </w:rPr>
        <w:t xml:space="preserve"> be limited. </w:t>
      </w:r>
      <w:r w:rsidR="002F573F">
        <w:rPr>
          <w:color w:val="17365D" w:themeColor="text2" w:themeShade="BF"/>
        </w:rPr>
        <w:t xml:space="preserve">Send separate check for third dogs. </w:t>
      </w:r>
    </w:p>
    <w:p w14:paraId="2D2E3CDF" w14:textId="5C00646B" w:rsidR="00CC5A34" w:rsidRDefault="003A6647" w:rsidP="003A6647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</w:t>
      </w:r>
      <w:r w:rsidR="002F573F">
        <w:rPr>
          <w:color w:val="17365D" w:themeColor="text2" w:themeShade="BF"/>
        </w:rPr>
        <w:t xml:space="preserve">pen Ranch and </w:t>
      </w:r>
      <w:r>
        <w:rPr>
          <w:color w:val="17365D" w:themeColor="text2" w:themeShade="BF"/>
        </w:rPr>
        <w:t xml:space="preserve">Novice may not run in additional classes. </w:t>
      </w:r>
      <w:r w:rsidR="002F573F">
        <w:rPr>
          <w:color w:val="17365D" w:themeColor="text2" w:themeShade="BF"/>
        </w:rPr>
        <w:t>100% payback after expenses.</w:t>
      </w:r>
    </w:p>
    <w:p w14:paraId="4057455F" w14:textId="00D6F4CA" w:rsidR="003A6647" w:rsidRPr="003A6647" w:rsidRDefault="003A6647" w:rsidP="003A6647">
      <w:pPr>
        <w:jc w:val="center"/>
        <w:rPr>
          <w:b/>
          <w:bCs/>
          <w:color w:val="17365D" w:themeColor="text2" w:themeShade="BF"/>
          <w:u w:val="single"/>
        </w:rPr>
      </w:pPr>
      <w:r w:rsidRPr="002F573F">
        <w:rPr>
          <w:b/>
          <w:bCs/>
          <w:color w:val="17365D" w:themeColor="text2" w:themeShade="BF"/>
          <w:u w:val="single"/>
        </w:rPr>
        <w:t>Please send separate check for each day</w:t>
      </w:r>
      <w:r w:rsidRPr="003A6647">
        <w:rPr>
          <w:b/>
          <w:bCs/>
          <w:color w:val="17365D" w:themeColor="text2" w:themeShade="BF"/>
        </w:rPr>
        <w:t xml:space="preserve"> in case weather only allows for one day of trial. If trial is not full, day-of-trial entry will be allowed with CASH payment. </w:t>
      </w:r>
      <w:r w:rsidRPr="003A6647">
        <w:rPr>
          <w:b/>
          <w:bCs/>
          <w:color w:val="17365D" w:themeColor="text2" w:themeShade="BF"/>
          <w:u w:val="single"/>
        </w:rPr>
        <w:t xml:space="preserve">Please check with Jamie before planning to enter this way. </w:t>
      </w:r>
    </w:p>
    <w:p w14:paraId="342B1CC2" w14:textId="77777777" w:rsidR="003A6647" w:rsidRPr="003A6647" w:rsidRDefault="003A6647" w:rsidP="003A6647">
      <w:pPr>
        <w:jc w:val="center"/>
        <w:rPr>
          <w:b/>
          <w:bCs/>
          <w:color w:val="17365D" w:themeColor="text2" w:themeShade="BF"/>
          <w:sz w:val="16"/>
          <w:szCs w:val="16"/>
        </w:rPr>
      </w:pPr>
    </w:p>
    <w:p w14:paraId="390948BB" w14:textId="3CBEBA5D" w:rsidR="00CC5A34" w:rsidRDefault="003A6647" w:rsidP="003A66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95627">
        <w:rPr>
          <w:b/>
          <w:sz w:val="24"/>
          <w:szCs w:val="24"/>
        </w:rPr>
        <w:t xml:space="preserve"> Open, </w:t>
      </w:r>
      <w:r>
        <w:rPr>
          <w:b/>
          <w:sz w:val="24"/>
          <w:szCs w:val="24"/>
        </w:rPr>
        <w:t>2</w:t>
      </w:r>
      <w:r w:rsidR="00395627">
        <w:rPr>
          <w:b/>
          <w:sz w:val="24"/>
          <w:szCs w:val="24"/>
        </w:rPr>
        <w:t xml:space="preserve"> Nursery</w:t>
      </w:r>
      <w:r>
        <w:rPr>
          <w:b/>
          <w:sz w:val="24"/>
          <w:szCs w:val="24"/>
        </w:rPr>
        <w:t>, 2 Open Ranch, 2 Novice</w:t>
      </w:r>
    </w:p>
    <w:p w14:paraId="0624E5AE" w14:textId="77777777" w:rsidR="003A6647" w:rsidRPr="003A6647" w:rsidRDefault="003A6647" w:rsidP="003A6647">
      <w:pPr>
        <w:jc w:val="center"/>
        <w:rPr>
          <w:b/>
          <w:sz w:val="12"/>
          <w:szCs w:val="12"/>
        </w:rPr>
      </w:pPr>
    </w:p>
    <w:p w14:paraId="3437F68A" w14:textId="756B23A4" w:rsidR="00417782" w:rsidRPr="008F01EF" w:rsidRDefault="00D473F6" w:rsidP="00CC5A34">
      <w:pPr>
        <w:jc w:val="center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>Open $</w:t>
      </w:r>
      <w:r w:rsidR="003A6647">
        <w:rPr>
          <w:b/>
          <w:color w:val="17365D" w:themeColor="text2" w:themeShade="BF"/>
          <w:sz w:val="24"/>
          <w:szCs w:val="24"/>
        </w:rPr>
        <w:t>5</w:t>
      </w:r>
      <w:r w:rsidR="002F573F">
        <w:rPr>
          <w:b/>
          <w:color w:val="17365D" w:themeColor="text2" w:themeShade="BF"/>
          <w:sz w:val="24"/>
          <w:szCs w:val="24"/>
        </w:rPr>
        <w:t>5</w:t>
      </w:r>
      <w:r>
        <w:rPr>
          <w:b/>
          <w:color w:val="17365D" w:themeColor="text2" w:themeShade="BF"/>
          <w:sz w:val="24"/>
          <w:szCs w:val="24"/>
        </w:rPr>
        <w:tab/>
        <w:t>Open Ranch $</w:t>
      </w:r>
      <w:r w:rsidR="003A6647">
        <w:rPr>
          <w:b/>
          <w:color w:val="17365D" w:themeColor="text2" w:themeShade="BF"/>
          <w:sz w:val="24"/>
          <w:szCs w:val="24"/>
        </w:rPr>
        <w:t>40</w:t>
      </w:r>
      <w:r>
        <w:rPr>
          <w:b/>
          <w:color w:val="17365D" w:themeColor="text2" w:themeShade="BF"/>
          <w:sz w:val="24"/>
          <w:szCs w:val="24"/>
        </w:rPr>
        <w:tab/>
        <w:t>Nursery $</w:t>
      </w:r>
      <w:r w:rsidR="003A6647">
        <w:rPr>
          <w:b/>
          <w:color w:val="17365D" w:themeColor="text2" w:themeShade="BF"/>
          <w:sz w:val="24"/>
          <w:szCs w:val="24"/>
        </w:rPr>
        <w:t>40</w:t>
      </w:r>
      <w:r w:rsidR="003A6647">
        <w:rPr>
          <w:b/>
          <w:color w:val="17365D" w:themeColor="text2" w:themeShade="BF"/>
          <w:sz w:val="24"/>
          <w:szCs w:val="24"/>
        </w:rPr>
        <w:tab/>
        <w:t xml:space="preserve">   Novice $30</w:t>
      </w:r>
    </w:p>
    <w:p w14:paraId="61F9E658" w14:textId="77777777" w:rsidR="00417782" w:rsidRPr="00671646" w:rsidRDefault="00417782" w:rsidP="00CC5A34">
      <w:pPr>
        <w:jc w:val="center"/>
        <w:rPr>
          <w:sz w:val="14"/>
          <w:szCs w:val="14"/>
        </w:rPr>
      </w:pPr>
    </w:p>
    <w:p w14:paraId="5AFA03D4" w14:textId="49B26003" w:rsidR="00417782" w:rsidRPr="003A6647" w:rsidRDefault="00417782" w:rsidP="003A6647">
      <w:pPr>
        <w:jc w:val="center"/>
      </w:pPr>
      <w:r>
        <w:t>For more information, please contact Jamie Spring</w:t>
      </w:r>
      <w:r w:rsidR="003A6647">
        <w:t xml:space="preserve">.    </w:t>
      </w:r>
      <w:r w:rsidR="00395627">
        <w:rPr>
          <w:b/>
        </w:rPr>
        <w:t>jamiespringbc@yahoo.com</w:t>
      </w:r>
      <w:r w:rsidR="00395627">
        <w:rPr>
          <w:b/>
        </w:rPr>
        <w:tab/>
        <w:t>605 490-1681</w:t>
      </w:r>
    </w:p>
    <w:p w14:paraId="4471D27A" w14:textId="77777777" w:rsidR="00417782" w:rsidRDefault="00417782" w:rsidP="00CC5A34">
      <w:pPr>
        <w:jc w:val="center"/>
      </w:pPr>
    </w:p>
    <w:p w14:paraId="5DA472D4" w14:textId="77777777" w:rsidR="00417782" w:rsidRDefault="00417782" w:rsidP="00671646">
      <w:r>
        <w:t>Handler</w:t>
      </w:r>
      <w:r w:rsidR="00671646">
        <w:t>______________________________________________________________________________</w:t>
      </w:r>
    </w:p>
    <w:p w14:paraId="08D6070F" w14:textId="77777777" w:rsidR="00671646" w:rsidRPr="00671646" w:rsidRDefault="00671646" w:rsidP="00671646">
      <w:pPr>
        <w:rPr>
          <w:sz w:val="8"/>
          <w:szCs w:val="8"/>
        </w:rPr>
      </w:pPr>
    </w:p>
    <w:p w14:paraId="15D98E56" w14:textId="77777777" w:rsidR="00417782" w:rsidRDefault="00417782" w:rsidP="00671646">
      <w:r>
        <w:t>Address</w:t>
      </w:r>
      <w:r w:rsidR="00671646">
        <w:t>______________________________________________________________________________</w:t>
      </w:r>
    </w:p>
    <w:p w14:paraId="56364272" w14:textId="77777777" w:rsidR="00671646" w:rsidRPr="00671646" w:rsidRDefault="00671646" w:rsidP="00671646">
      <w:pPr>
        <w:rPr>
          <w:sz w:val="8"/>
          <w:szCs w:val="8"/>
        </w:rPr>
      </w:pPr>
    </w:p>
    <w:p w14:paraId="7A9FFB02" w14:textId="77777777" w:rsidR="00417782" w:rsidRDefault="00417782" w:rsidP="00671646">
      <w:r>
        <w:t>City, State, Zip</w:t>
      </w:r>
      <w:r w:rsidR="00671646">
        <w:t>_________________________________________________________________________</w:t>
      </w:r>
    </w:p>
    <w:p w14:paraId="666D75A2" w14:textId="77777777" w:rsidR="00671646" w:rsidRPr="00671646" w:rsidRDefault="00671646" w:rsidP="00671646">
      <w:pPr>
        <w:rPr>
          <w:sz w:val="8"/>
          <w:szCs w:val="8"/>
        </w:rPr>
      </w:pPr>
    </w:p>
    <w:p w14:paraId="1046B613" w14:textId="77777777" w:rsidR="00417782" w:rsidRDefault="00417782" w:rsidP="00671646">
      <w:r>
        <w:t>Phone</w:t>
      </w:r>
      <w:r w:rsidR="00671646">
        <w:t>_____________________________________ Email______________________________________</w:t>
      </w:r>
    </w:p>
    <w:tbl>
      <w:tblPr>
        <w:tblStyle w:val="TableGrid"/>
        <w:tblpPr w:leftFromText="180" w:rightFromText="180" w:vertAnchor="text" w:horzAnchor="margin" w:tblpXSpec="center" w:tblpY="149"/>
        <w:tblW w:w="11034" w:type="dxa"/>
        <w:tblLook w:val="04A0" w:firstRow="1" w:lastRow="0" w:firstColumn="1" w:lastColumn="0" w:noHBand="0" w:noVBand="1"/>
      </w:tblPr>
      <w:tblGrid>
        <w:gridCol w:w="2250"/>
        <w:gridCol w:w="900"/>
        <w:gridCol w:w="810"/>
        <w:gridCol w:w="900"/>
        <w:gridCol w:w="810"/>
        <w:gridCol w:w="810"/>
        <w:gridCol w:w="756"/>
        <w:gridCol w:w="1350"/>
        <w:gridCol w:w="1350"/>
        <w:gridCol w:w="1098"/>
      </w:tblGrid>
      <w:tr w:rsidR="00DD6F6D" w14:paraId="2C8B9061" w14:textId="77777777" w:rsidTr="005F7204">
        <w:trPr>
          <w:trHeight w:val="613"/>
        </w:trPr>
        <w:tc>
          <w:tcPr>
            <w:tcW w:w="2250" w:type="dxa"/>
          </w:tcPr>
          <w:p w14:paraId="23D67564" w14:textId="77777777" w:rsidR="00475CEC" w:rsidRPr="00DD6F6D" w:rsidRDefault="00475CEC" w:rsidP="00475CEC">
            <w:pPr>
              <w:jc w:val="center"/>
              <w:rPr>
                <w:sz w:val="20"/>
                <w:szCs w:val="20"/>
              </w:rPr>
            </w:pPr>
            <w:r w:rsidRPr="00DD6F6D">
              <w:rPr>
                <w:sz w:val="20"/>
                <w:szCs w:val="20"/>
              </w:rPr>
              <w:t>Dog</w:t>
            </w:r>
          </w:p>
        </w:tc>
        <w:tc>
          <w:tcPr>
            <w:tcW w:w="900" w:type="dxa"/>
          </w:tcPr>
          <w:p w14:paraId="76A32D45" w14:textId="77777777" w:rsidR="00475CEC" w:rsidRPr="00DD6F6D" w:rsidRDefault="00475CEC" w:rsidP="00475CEC">
            <w:pPr>
              <w:jc w:val="center"/>
              <w:rPr>
                <w:sz w:val="20"/>
                <w:szCs w:val="20"/>
              </w:rPr>
            </w:pPr>
            <w:r w:rsidRPr="00DD6F6D">
              <w:rPr>
                <w:sz w:val="20"/>
                <w:szCs w:val="20"/>
              </w:rPr>
              <w:t>Open 1</w:t>
            </w:r>
          </w:p>
          <w:p w14:paraId="75624EEC" w14:textId="64ABD8FC" w:rsidR="00AB2171" w:rsidRPr="00DD6F6D" w:rsidRDefault="00AB2171" w:rsidP="003A664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66D1D52" w14:textId="77777777" w:rsidR="00475CEC" w:rsidRPr="00DD6F6D" w:rsidRDefault="00475CEC" w:rsidP="00475CEC">
            <w:pPr>
              <w:jc w:val="center"/>
              <w:rPr>
                <w:sz w:val="20"/>
                <w:szCs w:val="20"/>
              </w:rPr>
            </w:pPr>
            <w:r w:rsidRPr="00DD6F6D">
              <w:rPr>
                <w:sz w:val="20"/>
                <w:szCs w:val="20"/>
              </w:rPr>
              <w:t>Open 2</w:t>
            </w:r>
          </w:p>
          <w:p w14:paraId="577AAC85" w14:textId="4EFF2002" w:rsidR="00AB2171" w:rsidRPr="00DD6F6D" w:rsidRDefault="00AB2171" w:rsidP="003A664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393CAA" w14:textId="1550947A" w:rsidR="00AB2171" w:rsidRPr="00DD6F6D" w:rsidRDefault="003A6647" w:rsidP="003A66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10" w:type="dxa"/>
          </w:tcPr>
          <w:p w14:paraId="66D91122" w14:textId="18730EB8" w:rsidR="00AB2171" w:rsidRPr="00DD6F6D" w:rsidRDefault="00475CEC" w:rsidP="003A6647">
            <w:pPr>
              <w:jc w:val="center"/>
              <w:rPr>
                <w:sz w:val="20"/>
                <w:szCs w:val="20"/>
              </w:rPr>
            </w:pPr>
            <w:proofErr w:type="spellStart"/>
            <w:r w:rsidRPr="00DD6F6D">
              <w:rPr>
                <w:sz w:val="20"/>
                <w:szCs w:val="20"/>
              </w:rPr>
              <w:t>Nurs</w:t>
            </w:r>
            <w:proofErr w:type="spellEnd"/>
            <w:r w:rsidRPr="00DD6F6D">
              <w:rPr>
                <w:sz w:val="20"/>
                <w:szCs w:val="20"/>
              </w:rPr>
              <w:t xml:space="preserve"> </w:t>
            </w:r>
            <w:r w:rsidR="003A6647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30733B37" w14:textId="3DBA17FA" w:rsidR="00AB2171" w:rsidRPr="00DD6F6D" w:rsidRDefault="003A6647" w:rsidP="003A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1</w:t>
            </w:r>
          </w:p>
        </w:tc>
        <w:tc>
          <w:tcPr>
            <w:tcW w:w="756" w:type="dxa"/>
          </w:tcPr>
          <w:p w14:paraId="4FB37C1B" w14:textId="4E5433D8" w:rsidR="00AB2171" w:rsidRPr="00DD6F6D" w:rsidRDefault="003A6647" w:rsidP="003A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2</w:t>
            </w:r>
          </w:p>
        </w:tc>
        <w:tc>
          <w:tcPr>
            <w:tcW w:w="1350" w:type="dxa"/>
          </w:tcPr>
          <w:p w14:paraId="33ACEA75" w14:textId="0BE7E0F2" w:rsidR="00AB2171" w:rsidRPr="00DD6F6D" w:rsidRDefault="003A6647" w:rsidP="003A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Novice 1</w:t>
            </w:r>
          </w:p>
        </w:tc>
        <w:tc>
          <w:tcPr>
            <w:tcW w:w="1350" w:type="dxa"/>
          </w:tcPr>
          <w:p w14:paraId="0BAB4B65" w14:textId="187CE3A8" w:rsidR="00AB2171" w:rsidRPr="00DD6F6D" w:rsidRDefault="003A6647" w:rsidP="003A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Novice 2</w:t>
            </w:r>
          </w:p>
        </w:tc>
        <w:tc>
          <w:tcPr>
            <w:tcW w:w="1098" w:type="dxa"/>
          </w:tcPr>
          <w:p w14:paraId="457820B5" w14:textId="77777777" w:rsidR="00475CEC" w:rsidRPr="00DD6F6D" w:rsidRDefault="00475CEC" w:rsidP="00475CEC">
            <w:pPr>
              <w:jc w:val="center"/>
              <w:rPr>
                <w:sz w:val="20"/>
                <w:szCs w:val="20"/>
              </w:rPr>
            </w:pPr>
            <w:r w:rsidRPr="00DD6F6D">
              <w:rPr>
                <w:sz w:val="20"/>
                <w:szCs w:val="20"/>
              </w:rPr>
              <w:t>Fee</w:t>
            </w:r>
          </w:p>
        </w:tc>
      </w:tr>
      <w:tr w:rsidR="00DD6F6D" w14:paraId="2C0E559B" w14:textId="77777777" w:rsidTr="005F7204">
        <w:trPr>
          <w:trHeight w:val="620"/>
        </w:trPr>
        <w:tc>
          <w:tcPr>
            <w:tcW w:w="2250" w:type="dxa"/>
          </w:tcPr>
          <w:p w14:paraId="012E9DCD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74687CAA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678372A1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38D16CDF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554A6D71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23557E5D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756" w:type="dxa"/>
          </w:tcPr>
          <w:p w14:paraId="21DD885C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4AC4EB57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7F85521A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098" w:type="dxa"/>
          </w:tcPr>
          <w:p w14:paraId="38ABA60F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</w:tr>
      <w:tr w:rsidR="00DD6F6D" w14:paraId="0C9CC452" w14:textId="77777777" w:rsidTr="005F7204">
        <w:trPr>
          <w:trHeight w:val="539"/>
        </w:trPr>
        <w:tc>
          <w:tcPr>
            <w:tcW w:w="2250" w:type="dxa"/>
          </w:tcPr>
          <w:p w14:paraId="3CF6F213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68B1A9C7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02CB2032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459EDD07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7A923E97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57783106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756" w:type="dxa"/>
          </w:tcPr>
          <w:p w14:paraId="38FD8AEC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71C74E1B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060C61DD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098" w:type="dxa"/>
          </w:tcPr>
          <w:p w14:paraId="24131F19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</w:tr>
      <w:tr w:rsidR="00DD6F6D" w14:paraId="1E96D46E" w14:textId="77777777" w:rsidTr="005F7204">
        <w:trPr>
          <w:trHeight w:val="629"/>
        </w:trPr>
        <w:tc>
          <w:tcPr>
            <w:tcW w:w="2250" w:type="dxa"/>
          </w:tcPr>
          <w:p w14:paraId="75244724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0BCA299E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65AB3756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7476CD22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0CA88AF7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38E7D1B7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756" w:type="dxa"/>
          </w:tcPr>
          <w:p w14:paraId="306524DC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3343DB6C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4D458D5C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098" w:type="dxa"/>
          </w:tcPr>
          <w:p w14:paraId="004CD512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</w:tr>
      <w:tr w:rsidR="00DD6F6D" w14:paraId="7C2899FF" w14:textId="77777777" w:rsidTr="005F7204">
        <w:trPr>
          <w:trHeight w:val="613"/>
        </w:trPr>
        <w:tc>
          <w:tcPr>
            <w:tcW w:w="2250" w:type="dxa"/>
          </w:tcPr>
          <w:p w14:paraId="1B603EFB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565CDBD4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436A3A25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5D456705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4A8E12E4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47779A22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756" w:type="dxa"/>
          </w:tcPr>
          <w:p w14:paraId="5260D401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67B21968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36858BF7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098" w:type="dxa"/>
          </w:tcPr>
          <w:p w14:paraId="3C574CC3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</w:tr>
      <w:tr w:rsidR="00DD6F6D" w14:paraId="158370F0" w14:textId="77777777" w:rsidTr="005F7204">
        <w:trPr>
          <w:trHeight w:val="521"/>
        </w:trPr>
        <w:tc>
          <w:tcPr>
            <w:tcW w:w="2250" w:type="dxa"/>
          </w:tcPr>
          <w:p w14:paraId="3CA8BE94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30A3FFAB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1E941D0A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332ABAE9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095151EB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0FC04C9C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756" w:type="dxa"/>
          </w:tcPr>
          <w:p w14:paraId="5F47C4E7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5F59AFA7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0EB47C6D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098" w:type="dxa"/>
          </w:tcPr>
          <w:p w14:paraId="3D162482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</w:tr>
      <w:tr w:rsidR="00DD6F6D" w14:paraId="1066D020" w14:textId="77777777" w:rsidTr="005F7204">
        <w:trPr>
          <w:trHeight w:val="611"/>
        </w:trPr>
        <w:tc>
          <w:tcPr>
            <w:tcW w:w="2250" w:type="dxa"/>
          </w:tcPr>
          <w:p w14:paraId="6E905544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322406BE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2B237639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14:paraId="0A7B4253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35AC26EC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14:paraId="285DEB20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756" w:type="dxa"/>
          </w:tcPr>
          <w:p w14:paraId="3611F7BA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6A5970E3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044C97E6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  <w:tc>
          <w:tcPr>
            <w:tcW w:w="1098" w:type="dxa"/>
          </w:tcPr>
          <w:p w14:paraId="096C0775" w14:textId="77777777" w:rsidR="00475CEC" w:rsidRDefault="00475CEC" w:rsidP="00475CEC">
            <w:pPr>
              <w:rPr>
                <w:sz w:val="12"/>
                <w:szCs w:val="12"/>
              </w:rPr>
            </w:pPr>
          </w:p>
        </w:tc>
      </w:tr>
    </w:tbl>
    <w:p w14:paraId="03C3B1CD" w14:textId="77777777" w:rsidR="00417782" w:rsidRDefault="00417782" w:rsidP="00CC5A34">
      <w:pPr>
        <w:jc w:val="center"/>
      </w:pPr>
    </w:p>
    <w:p w14:paraId="5EC67D59" w14:textId="77777777" w:rsidR="00671646" w:rsidRPr="00671646" w:rsidRDefault="00671646" w:rsidP="00671646">
      <w:pPr>
        <w:rPr>
          <w:sz w:val="12"/>
          <w:szCs w:val="12"/>
        </w:rPr>
      </w:pPr>
      <w:r w:rsidRPr="00671646">
        <w:rPr>
          <w:sz w:val="12"/>
          <w:szCs w:val="12"/>
        </w:rPr>
        <w:tab/>
      </w:r>
      <w:r w:rsidRPr="00671646">
        <w:rPr>
          <w:sz w:val="12"/>
          <w:szCs w:val="12"/>
        </w:rPr>
        <w:tab/>
      </w:r>
      <w:r w:rsidRPr="00671646">
        <w:rPr>
          <w:sz w:val="12"/>
          <w:szCs w:val="12"/>
        </w:rPr>
        <w:tab/>
      </w:r>
      <w:r w:rsidRPr="00671646">
        <w:rPr>
          <w:sz w:val="12"/>
          <w:szCs w:val="12"/>
        </w:rPr>
        <w:tab/>
      </w:r>
      <w:r w:rsidRPr="00671646">
        <w:rPr>
          <w:sz w:val="12"/>
          <w:szCs w:val="12"/>
        </w:rPr>
        <w:tab/>
      </w:r>
      <w:r w:rsidRPr="00671646">
        <w:rPr>
          <w:sz w:val="12"/>
          <w:szCs w:val="12"/>
        </w:rPr>
        <w:tab/>
      </w:r>
      <w:r w:rsidRPr="00671646">
        <w:rPr>
          <w:sz w:val="12"/>
          <w:szCs w:val="12"/>
        </w:rPr>
        <w:tab/>
      </w:r>
      <w:r w:rsidRPr="00671646">
        <w:rPr>
          <w:sz w:val="12"/>
          <w:szCs w:val="12"/>
        </w:rPr>
        <w:tab/>
      </w:r>
      <w:r w:rsidRPr="00671646">
        <w:rPr>
          <w:sz w:val="12"/>
          <w:szCs w:val="12"/>
        </w:rPr>
        <w:tab/>
      </w:r>
    </w:p>
    <w:p w14:paraId="10A69E54" w14:textId="20AF3320" w:rsidR="00671646" w:rsidRDefault="003A6647" w:rsidP="003A6647">
      <w:r>
        <w:t xml:space="preserve">                                                                        </w:t>
      </w:r>
      <w:r w:rsidR="00671646">
        <w:t>Total Fee</w:t>
      </w:r>
      <w:r>
        <w:t xml:space="preserve"> (SEPARATE CHECK FOR EACH DAY PLEASE)</w:t>
      </w:r>
      <w:r w:rsidR="00671646">
        <w:t xml:space="preserve">: </w:t>
      </w:r>
      <w:r w:rsidR="00671646">
        <w:softHyphen/>
      </w:r>
      <w:r w:rsidR="00671646">
        <w:softHyphen/>
      </w:r>
      <w:r w:rsidR="00671646">
        <w:softHyphen/>
      </w:r>
      <w:r w:rsidR="00671646">
        <w:softHyphen/>
      </w:r>
      <w:r w:rsidR="00671646">
        <w:softHyphen/>
        <w:t>_________________</w:t>
      </w:r>
    </w:p>
    <w:p w14:paraId="534C3D34" w14:textId="77777777" w:rsidR="003A6647" w:rsidRDefault="003A6647" w:rsidP="003A6647"/>
    <w:p w14:paraId="6314B516" w14:textId="253149F9" w:rsidR="00CD143F" w:rsidRDefault="008D5E97" w:rsidP="00CC5A34">
      <w:pPr>
        <w:jc w:val="center"/>
      </w:pPr>
      <w:r>
        <w:t xml:space="preserve">Entries open </w:t>
      </w:r>
      <w:r w:rsidR="003A6647">
        <w:t xml:space="preserve">October </w:t>
      </w:r>
      <w:r w:rsidR="002F573F">
        <w:t>7</w:t>
      </w:r>
      <w:r w:rsidR="00AC1A80">
        <w:t>,</w:t>
      </w:r>
      <w:r w:rsidR="00CD143F">
        <w:t xml:space="preserve"> 202</w:t>
      </w:r>
      <w:r w:rsidR="00D91E87">
        <w:t>4</w:t>
      </w:r>
      <w:r w:rsidR="00AC1A80">
        <w:t>.</w:t>
      </w:r>
      <w:r w:rsidR="006D4959">
        <w:t xml:space="preserve"> </w:t>
      </w:r>
      <w:r w:rsidR="00CD143F">
        <w:t xml:space="preserve"> Entries close </w:t>
      </w:r>
      <w:r w:rsidR="003A6647">
        <w:t>November 15</w:t>
      </w:r>
      <w:r w:rsidR="002F573F">
        <w:t>,</w:t>
      </w:r>
      <w:r w:rsidR="006D4959">
        <w:t xml:space="preserve"> </w:t>
      </w:r>
      <w:proofErr w:type="gramStart"/>
      <w:r w:rsidR="006D4959">
        <w:t>202</w:t>
      </w:r>
      <w:r w:rsidR="00D91E87">
        <w:t>4</w:t>
      </w:r>
      <w:proofErr w:type="gramEnd"/>
      <w:r w:rsidR="003A6647">
        <w:t xml:space="preserve"> or when trial is full.</w:t>
      </w:r>
      <w:r w:rsidR="00CD143F">
        <w:t xml:space="preserve"> </w:t>
      </w:r>
    </w:p>
    <w:p w14:paraId="2C73EC27" w14:textId="41B35540" w:rsidR="00417782" w:rsidRDefault="00CD143F" w:rsidP="00CC5A34">
      <w:pPr>
        <w:jc w:val="center"/>
      </w:pPr>
      <w:r>
        <w:t xml:space="preserve">No refunds after </w:t>
      </w:r>
      <w:r w:rsidR="003A6647">
        <w:t xml:space="preserve">November 13 when checks are cashed. </w:t>
      </w:r>
    </w:p>
    <w:p w14:paraId="763761DE" w14:textId="77777777" w:rsidR="008F01EF" w:rsidRPr="00475CEC" w:rsidRDefault="008F01EF" w:rsidP="00CC5A34">
      <w:pPr>
        <w:jc w:val="center"/>
        <w:rPr>
          <w:sz w:val="10"/>
          <w:szCs w:val="10"/>
        </w:rPr>
      </w:pPr>
    </w:p>
    <w:p w14:paraId="45B26959" w14:textId="1DEE0E7D" w:rsidR="00417782" w:rsidRPr="008F01EF" w:rsidRDefault="00417782" w:rsidP="00CC5A34">
      <w:pPr>
        <w:jc w:val="center"/>
        <w:rPr>
          <w:color w:val="17365D" w:themeColor="text2" w:themeShade="BF"/>
        </w:rPr>
      </w:pPr>
      <w:r w:rsidRPr="008F01EF">
        <w:rPr>
          <w:color w:val="17365D" w:themeColor="text2" w:themeShade="BF"/>
        </w:rPr>
        <w:t>Make check</w:t>
      </w:r>
      <w:r w:rsidR="00395627" w:rsidRPr="008F01EF">
        <w:rPr>
          <w:color w:val="17365D" w:themeColor="text2" w:themeShade="BF"/>
        </w:rPr>
        <w:t xml:space="preserve">s payable to </w:t>
      </w:r>
      <w:r w:rsidR="003A6647">
        <w:rPr>
          <w:b/>
          <w:color w:val="17365D" w:themeColor="text2" w:themeShade="BF"/>
        </w:rPr>
        <w:t>Jamie Spring</w:t>
      </w:r>
      <w:r w:rsidRPr="008F01EF">
        <w:rPr>
          <w:color w:val="17365D" w:themeColor="text2" w:themeShade="BF"/>
        </w:rPr>
        <w:t xml:space="preserve"> and send entry and payment to:</w:t>
      </w:r>
    </w:p>
    <w:p w14:paraId="68806428" w14:textId="37570B18" w:rsidR="00417782" w:rsidRPr="008F01EF" w:rsidRDefault="00417782" w:rsidP="00CC5A34">
      <w:pPr>
        <w:jc w:val="center"/>
        <w:rPr>
          <w:b/>
          <w:color w:val="17365D" w:themeColor="text2" w:themeShade="BF"/>
        </w:rPr>
      </w:pPr>
      <w:r w:rsidRPr="008F01EF">
        <w:rPr>
          <w:b/>
          <w:color w:val="17365D" w:themeColor="text2" w:themeShade="BF"/>
        </w:rPr>
        <w:t xml:space="preserve">Jamie </w:t>
      </w:r>
      <w:proofErr w:type="gramStart"/>
      <w:r w:rsidRPr="008F01EF">
        <w:rPr>
          <w:b/>
          <w:color w:val="17365D" w:themeColor="text2" w:themeShade="BF"/>
        </w:rPr>
        <w:t>Spring  16618</w:t>
      </w:r>
      <w:proofErr w:type="gramEnd"/>
      <w:r w:rsidRPr="008F01EF">
        <w:rPr>
          <w:b/>
          <w:color w:val="17365D" w:themeColor="text2" w:themeShade="BF"/>
        </w:rPr>
        <w:t xml:space="preserve"> Chalk Butte Rd</w:t>
      </w:r>
      <w:r w:rsidR="00AB2171">
        <w:rPr>
          <w:b/>
          <w:color w:val="17365D" w:themeColor="text2" w:themeShade="BF"/>
        </w:rPr>
        <w:t>,</w:t>
      </w:r>
      <w:r w:rsidRPr="008F01EF">
        <w:rPr>
          <w:b/>
          <w:color w:val="17365D" w:themeColor="text2" w:themeShade="BF"/>
        </w:rPr>
        <w:t xml:space="preserve">  Union Center, SD 57787</w:t>
      </w:r>
    </w:p>
    <w:p w14:paraId="208F30CB" w14:textId="77777777" w:rsidR="00417782" w:rsidRPr="00671646" w:rsidRDefault="00417782" w:rsidP="00CC5A34">
      <w:pPr>
        <w:jc w:val="center"/>
        <w:rPr>
          <w:sz w:val="12"/>
          <w:szCs w:val="12"/>
        </w:rPr>
      </w:pPr>
    </w:p>
    <w:p w14:paraId="364F8050" w14:textId="430547B6" w:rsidR="003A6647" w:rsidRDefault="00417782" w:rsidP="00671646">
      <w:pPr>
        <w:rPr>
          <w:sz w:val="20"/>
          <w:szCs w:val="20"/>
        </w:rPr>
      </w:pPr>
      <w:r w:rsidRPr="00671646">
        <w:rPr>
          <w:sz w:val="20"/>
          <w:szCs w:val="20"/>
        </w:rPr>
        <w:t xml:space="preserve">In </w:t>
      </w:r>
      <w:r w:rsidR="00573044">
        <w:rPr>
          <w:sz w:val="20"/>
          <w:szCs w:val="20"/>
        </w:rPr>
        <w:t xml:space="preserve">consideration of participating </w:t>
      </w:r>
      <w:r w:rsidR="00395627">
        <w:rPr>
          <w:sz w:val="20"/>
          <w:szCs w:val="20"/>
        </w:rPr>
        <w:t xml:space="preserve">at the </w:t>
      </w:r>
      <w:r w:rsidR="003A6647">
        <w:rPr>
          <w:sz w:val="20"/>
          <w:szCs w:val="20"/>
        </w:rPr>
        <w:t xml:space="preserve">Clearmont Fall </w:t>
      </w:r>
      <w:r w:rsidR="00395627">
        <w:rPr>
          <w:sz w:val="20"/>
          <w:szCs w:val="20"/>
        </w:rPr>
        <w:t>Sheep Dog Trial</w:t>
      </w:r>
      <w:r w:rsidRPr="00671646">
        <w:rPr>
          <w:sz w:val="20"/>
          <w:szCs w:val="20"/>
        </w:rPr>
        <w:t>, I hereby agree to pay for all damages caused by myself, my family, my property, my dogs or by dogs under my supervision. I also agree that the owners of the property (</w:t>
      </w:r>
      <w:r w:rsidR="003A6647">
        <w:rPr>
          <w:sz w:val="20"/>
          <w:szCs w:val="20"/>
        </w:rPr>
        <w:t>KD Company</w:t>
      </w:r>
      <w:r w:rsidRPr="00671646">
        <w:rPr>
          <w:sz w:val="20"/>
          <w:szCs w:val="20"/>
        </w:rPr>
        <w:t xml:space="preserve">), </w:t>
      </w:r>
      <w:r w:rsidR="003A6647">
        <w:rPr>
          <w:sz w:val="20"/>
          <w:szCs w:val="20"/>
        </w:rPr>
        <w:t xml:space="preserve">Blake or Joni </w:t>
      </w:r>
      <w:proofErr w:type="spellStart"/>
      <w:r w:rsidR="003A6647">
        <w:rPr>
          <w:sz w:val="20"/>
          <w:szCs w:val="20"/>
        </w:rPr>
        <w:t>Tietjen</w:t>
      </w:r>
      <w:proofErr w:type="spellEnd"/>
      <w:r w:rsidR="003A6647">
        <w:rPr>
          <w:sz w:val="20"/>
          <w:szCs w:val="20"/>
        </w:rPr>
        <w:t xml:space="preserve">, </w:t>
      </w:r>
      <w:r w:rsidRPr="00671646">
        <w:rPr>
          <w:sz w:val="20"/>
          <w:szCs w:val="20"/>
        </w:rPr>
        <w:t xml:space="preserve">any family member or employee of the property owners or </w:t>
      </w:r>
      <w:r w:rsidR="003A6647">
        <w:rPr>
          <w:sz w:val="20"/>
          <w:szCs w:val="20"/>
        </w:rPr>
        <w:t xml:space="preserve">trial secretary Jamie Spring or judge Mindy Bower, </w:t>
      </w:r>
      <w:r w:rsidRPr="00671646">
        <w:rPr>
          <w:sz w:val="20"/>
          <w:szCs w:val="20"/>
        </w:rPr>
        <w:t>any sponsor or volunteer will not be held liable in the event of any personal injury</w:t>
      </w:r>
      <w:r w:rsidR="00CD143F">
        <w:rPr>
          <w:sz w:val="20"/>
          <w:szCs w:val="20"/>
        </w:rPr>
        <w:t>, illness</w:t>
      </w:r>
      <w:r w:rsidRPr="00671646">
        <w:rPr>
          <w:sz w:val="20"/>
          <w:szCs w:val="20"/>
        </w:rPr>
        <w:t xml:space="preserve"> or damages to me, my dogs, any dog under my supervision or my property. I also agree to pay, at the time of </w:t>
      </w:r>
      <w:r w:rsidR="00671646" w:rsidRPr="00671646">
        <w:rPr>
          <w:sz w:val="20"/>
          <w:szCs w:val="20"/>
        </w:rPr>
        <w:t>occurrence</w:t>
      </w:r>
      <w:r w:rsidR="00395627">
        <w:rPr>
          <w:sz w:val="20"/>
          <w:szCs w:val="20"/>
        </w:rPr>
        <w:t>, the shepherd’s value ($3</w:t>
      </w:r>
      <w:r w:rsidR="003A6647">
        <w:rPr>
          <w:sz w:val="20"/>
          <w:szCs w:val="20"/>
        </w:rPr>
        <w:t>0</w:t>
      </w:r>
      <w:r w:rsidRPr="00671646">
        <w:rPr>
          <w:sz w:val="20"/>
          <w:szCs w:val="20"/>
        </w:rPr>
        <w:t xml:space="preserve">0) for any sheep damaged by my dog or </w:t>
      </w:r>
      <w:r w:rsidR="00671646" w:rsidRPr="00671646">
        <w:rPr>
          <w:sz w:val="20"/>
          <w:szCs w:val="20"/>
        </w:rPr>
        <w:t>any dog under my supervision. My signature consents to these conditions.</w:t>
      </w:r>
    </w:p>
    <w:p w14:paraId="35A7F7D5" w14:textId="77777777" w:rsidR="00475CEC" w:rsidRPr="00475CEC" w:rsidRDefault="00475CEC" w:rsidP="00671646">
      <w:pPr>
        <w:rPr>
          <w:sz w:val="10"/>
          <w:szCs w:val="10"/>
        </w:rPr>
      </w:pPr>
    </w:p>
    <w:p w14:paraId="7A836419" w14:textId="77777777" w:rsidR="00CC5A34" w:rsidRDefault="00671646" w:rsidP="00CC5A34">
      <w:pPr>
        <w:jc w:val="center"/>
      </w:pPr>
      <w:r>
        <w:t>Signed_____________________________________________________________Date______________</w:t>
      </w:r>
    </w:p>
    <w:sectPr w:rsidR="00CC5A34" w:rsidSect="003A664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A34"/>
    <w:rsid w:val="000036A0"/>
    <w:rsid w:val="002F573F"/>
    <w:rsid w:val="00395627"/>
    <w:rsid w:val="003A6647"/>
    <w:rsid w:val="00417782"/>
    <w:rsid w:val="00475CEC"/>
    <w:rsid w:val="00565777"/>
    <w:rsid w:val="00573044"/>
    <w:rsid w:val="005F7204"/>
    <w:rsid w:val="00601A25"/>
    <w:rsid w:val="00671646"/>
    <w:rsid w:val="006B4B64"/>
    <w:rsid w:val="006D4959"/>
    <w:rsid w:val="008123A0"/>
    <w:rsid w:val="0081488A"/>
    <w:rsid w:val="008C2559"/>
    <w:rsid w:val="008D5E97"/>
    <w:rsid w:val="008F01EF"/>
    <w:rsid w:val="00905961"/>
    <w:rsid w:val="00975137"/>
    <w:rsid w:val="009E7C1A"/>
    <w:rsid w:val="00A205A7"/>
    <w:rsid w:val="00AB2171"/>
    <w:rsid w:val="00AC1A80"/>
    <w:rsid w:val="00AE28F3"/>
    <w:rsid w:val="00CB12D5"/>
    <w:rsid w:val="00CC5A34"/>
    <w:rsid w:val="00CD143F"/>
    <w:rsid w:val="00D05328"/>
    <w:rsid w:val="00D473F6"/>
    <w:rsid w:val="00D91E87"/>
    <w:rsid w:val="00DC1C9C"/>
    <w:rsid w:val="00DD6F6D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40AD"/>
  <w15:docId w15:val="{0AC17938-533C-9848-89B5-A96239F2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7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9CE4-6A2B-4DE3-9A83-A5DD6E0D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Owner</dc:creator>
  <cp:lastModifiedBy>Jamie Spring</cp:lastModifiedBy>
  <cp:revision>2</cp:revision>
  <cp:lastPrinted>2024-03-27T18:02:00Z</cp:lastPrinted>
  <dcterms:created xsi:type="dcterms:W3CDTF">2024-09-30T21:07:00Z</dcterms:created>
  <dcterms:modified xsi:type="dcterms:W3CDTF">2024-09-30T21:07:00Z</dcterms:modified>
</cp:coreProperties>
</file>